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CB6078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73431B" w:rsidTr="0073431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73431B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747F0F" w:rsidP="00F7710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747F0F">
              <w:rPr>
                <w:b/>
                <w:sz w:val="26"/>
                <w:szCs w:val="26"/>
                <w:lang w:val="en-US"/>
              </w:rPr>
              <w:t>203C_074</w:t>
            </w:r>
          </w:p>
        </w:tc>
      </w:tr>
      <w:tr w:rsidR="00C44B8B" w:rsidTr="0073431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73431B">
              <w:rPr>
                <w:b/>
                <w:sz w:val="26"/>
                <w:szCs w:val="26"/>
              </w:rPr>
              <w:t xml:space="preserve">Номер материала </w:t>
            </w:r>
            <w:r w:rsidRPr="0073431B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47F0F" w:rsidRDefault="00981247" w:rsidP="008D5E6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bookmarkStart w:id="0" w:name="Поле1"/>
            <w:r w:rsidRPr="00747F0F">
              <w:rPr>
                <w:b/>
                <w:sz w:val="26"/>
                <w:szCs w:val="26"/>
                <w:lang w:val="en-US"/>
              </w:rPr>
              <w:t>2076277</w:t>
            </w:r>
            <w:r w:rsidR="00C44B8B" w:rsidRPr="00747F0F">
              <w:rPr>
                <w:b/>
                <w:sz w:val="26"/>
                <w:szCs w:val="26"/>
                <w:lang w:val="en-US"/>
              </w:rPr>
              <w:t xml:space="preserve">           </w:t>
            </w:r>
            <w:bookmarkEnd w:id="0"/>
          </w:p>
        </w:tc>
      </w:tr>
    </w:tbl>
    <w:p w:rsidR="00C44B8B" w:rsidRPr="00CB6078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 </w:t>
      </w:r>
    </w:p>
    <w:p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ab/>
        <w:t xml:space="preserve">_______________________ /_____________ </w:t>
      </w:r>
    </w:p>
    <w:p w:rsidR="00C44B8B" w:rsidRPr="00CB6078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“_______” ___________________ 20_____ г.</w:t>
      </w:r>
    </w:p>
    <w:p w:rsidR="00C44B8B" w:rsidRPr="00CB6078" w:rsidRDefault="00C44B8B" w:rsidP="00C44B8B"/>
    <w:p w:rsidR="00C44B8B" w:rsidRPr="00CB6078" w:rsidRDefault="00C44B8B" w:rsidP="00C44B8B"/>
    <w:p w:rsidR="00C44B8B" w:rsidRPr="00CB6078" w:rsidRDefault="00C44B8B" w:rsidP="00C44B8B"/>
    <w:p w:rsidR="00C44B8B" w:rsidRPr="00CB6078" w:rsidRDefault="00C44B8B" w:rsidP="00C44B8B">
      <w:pPr>
        <w:pStyle w:val="2"/>
        <w:numPr>
          <w:ilvl w:val="0"/>
          <w:numId w:val="0"/>
        </w:numPr>
        <w:spacing w:after="120"/>
      </w:pPr>
      <w:r w:rsidRPr="00CB6078">
        <w:t>ТЕХНИЧЕСКОЕ ЗАДАНИЕ</w:t>
      </w:r>
    </w:p>
    <w:p w:rsidR="00612811" w:rsidRPr="0073431B" w:rsidRDefault="004F6968" w:rsidP="00773399">
      <w:pPr>
        <w:ind w:firstLine="0"/>
        <w:jc w:val="center"/>
        <w:rPr>
          <w:sz w:val="24"/>
          <w:szCs w:val="24"/>
        </w:rPr>
      </w:pPr>
      <w:r w:rsidRPr="00CB6078">
        <w:rPr>
          <w:b/>
          <w:sz w:val="26"/>
          <w:szCs w:val="26"/>
        </w:rPr>
        <w:t xml:space="preserve">на </w:t>
      </w:r>
      <w:r w:rsidR="00612811" w:rsidRPr="00CB6078">
        <w:rPr>
          <w:b/>
          <w:sz w:val="26"/>
          <w:szCs w:val="26"/>
        </w:rPr>
        <w:t xml:space="preserve">поставку </w:t>
      </w:r>
      <w:r w:rsidR="003C5425">
        <w:rPr>
          <w:b/>
          <w:bCs/>
          <w:sz w:val="26"/>
          <w:szCs w:val="26"/>
        </w:rPr>
        <w:t>траверс</w:t>
      </w:r>
      <w:r w:rsidR="00843900" w:rsidRPr="00CB6078">
        <w:rPr>
          <w:b/>
          <w:sz w:val="26"/>
          <w:szCs w:val="26"/>
        </w:rPr>
        <w:t xml:space="preserve"> </w:t>
      </w:r>
      <w:r w:rsidR="00BA4381">
        <w:rPr>
          <w:b/>
          <w:sz w:val="26"/>
          <w:szCs w:val="26"/>
        </w:rPr>
        <w:t>(</w:t>
      </w:r>
      <w:r w:rsidR="00981247" w:rsidRPr="00BC21BF">
        <w:rPr>
          <w:b/>
          <w:sz w:val="26"/>
          <w:szCs w:val="26"/>
        </w:rPr>
        <w:t>Траверса ТМ1</w:t>
      </w:r>
      <w:r w:rsidR="008F3B95" w:rsidRPr="008F3B95">
        <w:rPr>
          <w:b/>
          <w:sz w:val="26"/>
          <w:szCs w:val="26"/>
        </w:rPr>
        <w:t>7</w:t>
      </w:r>
      <w:r w:rsidR="00981247" w:rsidRPr="00BC21BF">
        <w:rPr>
          <w:b/>
          <w:sz w:val="26"/>
          <w:szCs w:val="26"/>
        </w:rPr>
        <w:t xml:space="preserve"> 3.407.1-143.8.1</w:t>
      </w:r>
      <w:r w:rsidR="008F3B95" w:rsidRPr="008F3B95">
        <w:rPr>
          <w:b/>
          <w:sz w:val="26"/>
          <w:szCs w:val="26"/>
        </w:rPr>
        <w:t>7</w:t>
      </w:r>
      <w:r w:rsidR="00BA4381">
        <w:rPr>
          <w:b/>
          <w:sz w:val="26"/>
          <w:szCs w:val="26"/>
        </w:rPr>
        <w:t>)</w:t>
      </w:r>
      <w:r w:rsidR="00A72A7B">
        <w:rPr>
          <w:b/>
          <w:sz w:val="26"/>
          <w:szCs w:val="26"/>
        </w:rPr>
        <w:t xml:space="preserve">. </w:t>
      </w:r>
      <w:r w:rsidR="009C0389" w:rsidRPr="00CB6078">
        <w:rPr>
          <w:b/>
          <w:sz w:val="26"/>
          <w:szCs w:val="26"/>
        </w:rPr>
        <w:t xml:space="preserve">Лот № </w:t>
      </w:r>
      <w:r w:rsidR="00F115B9" w:rsidRPr="00A72A7B">
        <w:rPr>
          <w:b/>
          <w:sz w:val="26"/>
          <w:szCs w:val="26"/>
          <w:u w:val="single"/>
        </w:rPr>
        <w:t>203</w:t>
      </w:r>
      <w:r w:rsidR="00F115B9" w:rsidRPr="00A72A7B">
        <w:rPr>
          <w:b/>
          <w:sz w:val="26"/>
          <w:szCs w:val="26"/>
          <w:u w:val="single"/>
          <w:lang w:val="en-US"/>
        </w:rPr>
        <w:t>C</w:t>
      </w:r>
    </w:p>
    <w:p w:rsidR="00020DD3" w:rsidRPr="00CB6078" w:rsidRDefault="00020DD3" w:rsidP="00612811">
      <w:pPr>
        <w:spacing w:line="276" w:lineRule="auto"/>
        <w:ind w:firstLine="709"/>
        <w:rPr>
          <w:sz w:val="24"/>
          <w:szCs w:val="24"/>
        </w:rPr>
      </w:pPr>
    </w:p>
    <w:p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Технические требования к </w:t>
      </w:r>
      <w:r w:rsidR="000D4FD2" w:rsidRPr="00CB6078">
        <w:rPr>
          <w:b/>
          <w:bCs/>
          <w:sz w:val="26"/>
          <w:szCs w:val="26"/>
        </w:rPr>
        <w:t>продукции</w:t>
      </w:r>
      <w:r w:rsidRPr="00CB6078">
        <w:rPr>
          <w:b/>
          <w:bCs/>
          <w:sz w:val="26"/>
          <w:szCs w:val="26"/>
        </w:rPr>
        <w:t>.</w:t>
      </w:r>
    </w:p>
    <w:p w:rsidR="004F4E9E" w:rsidRPr="008F3B95" w:rsidRDefault="00641E44" w:rsidP="008F3B95">
      <w:pPr>
        <w:tabs>
          <w:tab w:val="left" w:pos="1134"/>
        </w:tabs>
        <w:ind w:firstLine="709"/>
        <w:rPr>
          <w:sz w:val="24"/>
          <w:szCs w:val="24"/>
        </w:rPr>
      </w:pPr>
      <w:r w:rsidRPr="00CB6078">
        <w:rPr>
          <w:sz w:val="24"/>
          <w:szCs w:val="24"/>
        </w:rPr>
        <w:t xml:space="preserve">Технические требования, </w:t>
      </w:r>
      <w:r w:rsidRPr="00BA4381">
        <w:rPr>
          <w:sz w:val="24"/>
          <w:szCs w:val="24"/>
        </w:rPr>
        <w:t xml:space="preserve">характеристики </w:t>
      </w:r>
      <w:r w:rsidR="00D601A5" w:rsidRPr="00BA4381">
        <w:rPr>
          <w:sz w:val="24"/>
          <w:szCs w:val="24"/>
        </w:rPr>
        <w:t>траверс</w:t>
      </w:r>
      <w:r w:rsidR="004F4E9E" w:rsidRPr="00BA4381">
        <w:rPr>
          <w:sz w:val="24"/>
          <w:szCs w:val="24"/>
        </w:rPr>
        <w:t xml:space="preserve"> должны соответствовать </w:t>
      </w:r>
      <w:r w:rsidR="001759FB" w:rsidRPr="00BA4381">
        <w:rPr>
          <w:sz w:val="24"/>
          <w:szCs w:val="24"/>
        </w:rPr>
        <w:t>требованиям</w:t>
      </w:r>
      <w:r w:rsidR="001759FB" w:rsidRPr="00BA4381">
        <w:rPr>
          <w:color w:val="FF0000"/>
          <w:sz w:val="24"/>
          <w:szCs w:val="24"/>
        </w:rPr>
        <w:t> </w:t>
      </w:r>
      <w:bookmarkStart w:id="1" w:name="Поле4"/>
      <w:r w:rsidR="00BC21BF" w:rsidRPr="00BA4381">
        <w:rPr>
          <w:sz w:val="24"/>
          <w:szCs w:val="24"/>
        </w:rPr>
        <w:t>Типового</w:t>
      </w:r>
      <w:r w:rsidR="00981247" w:rsidRPr="00BA4381">
        <w:rPr>
          <w:sz w:val="24"/>
          <w:szCs w:val="24"/>
        </w:rPr>
        <w:t xml:space="preserve"> </w:t>
      </w:r>
      <w:r w:rsidR="00BC21BF" w:rsidRPr="00BA4381">
        <w:rPr>
          <w:sz w:val="24"/>
          <w:szCs w:val="24"/>
        </w:rPr>
        <w:t xml:space="preserve"> проекта </w:t>
      </w:r>
      <w:r w:rsidR="00981247" w:rsidRPr="00BA4381">
        <w:rPr>
          <w:sz w:val="24"/>
          <w:szCs w:val="24"/>
        </w:rPr>
        <w:t>3.407.1-143.8.1</w:t>
      </w:r>
      <w:r w:rsidR="008F3B95" w:rsidRPr="008F3B95">
        <w:rPr>
          <w:sz w:val="24"/>
          <w:szCs w:val="24"/>
        </w:rPr>
        <w:t>7</w:t>
      </w:r>
      <w:bookmarkStart w:id="2" w:name="_GoBack"/>
      <w:bookmarkEnd w:id="2"/>
      <w:r w:rsidR="0073431B" w:rsidRPr="00BC21BF">
        <w:rPr>
          <w:sz w:val="26"/>
          <w:szCs w:val="26"/>
        </w:rPr>
        <w:t>.</w:t>
      </w:r>
      <w:bookmarkEnd w:id="1"/>
    </w:p>
    <w:p w:rsidR="00A305DC" w:rsidRPr="00CB6078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41279D" w:rsidRDefault="0041279D" w:rsidP="00A72A7B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firstLine="79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Общие требования. </w:t>
      </w:r>
    </w:p>
    <w:p w:rsidR="0041279D" w:rsidRDefault="0041279D" w:rsidP="0041279D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2.1. К поставке допускаются траверсы, отвечающие следующим требованиям:</w:t>
      </w:r>
    </w:p>
    <w:p w:rsidR="0041279D" w:rsidRDefault="0041279D" w:rsidP="0041279D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- продукция должна быть новой, ранее не использованной;</w:t>
      </w:r>
    </w:p>
    <w:p w:rsidR="0041279D" w:rsidRDefault="0041279D" w:rsidP="0041279D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41279D" w:rsidRDefault="0041279D" w:rsidP="0041279D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41279D" w:rsidRDefault="0041279D" w:rsidP="0041279D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41279D" w:rsidRDefault="0041279D" w:rsidP="0041279D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запасные части, впервые поставляемые заводом - изготовителем для нужд ОАО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41279D" w:rsidRDefault="0041279D" w:rsidP="0041279D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запасные части, не использовавшиеся ранее на </w:t>
      </w:r>
      <w:proofErr w:type="spellStart"/>
      <w:r>
        <w:rPr>
          <w:sz w:val="24"/>
          <w:szCs w:val="24"/>
        </w:rPr>
        <w:t>энергообъектах</w:t>
      </w:r>
      <w:proofErr w:type="spellEnd"/>
      <w:r>
        <w:rPr>
          <w:sz w:val="24"/>
          <w:szCs w:val="24"/>
        </w:rPr>
        <w:t xml:space="preserve">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:rsidR="0041279D" w:rsidRDefault="0041279D" w:rsidP="0041279D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:rsidR="0041279D" w:rsidRDefault="0041279D" w:rsidP="0041279D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:rsidR="0041279D" w:rsidRDefault="0041279D" w:rsidP="0041279D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траверс) деклараций (сертификатов) соответствия требованиям безопасности;</w:t>
      </w:r>
    </w:p>
    <w:p w:rsidR="0041279D" w:rsidRDefault="0041279D" w:rsidP="0041279D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>
        <w:rPr>
          <w:sz w:val="24"/>
          <w:szCs w:val="24"/>
        </w:rPr>
        <w:t xml:space="preserve">- 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41279D" w:rsidRDefault="0041279D" w:rsidP="0041279D">
      <w:pPr>
        <w:tabs>
          <w:tab w:val="left" w:pos="90"/>
          <w:tab w:val="left" w:pos="993"/>
        </w:tabs>
        <w:spacing w:line="276" w:lineRule="auto"/>
        <w:ind w:firstLine="0"/>
        <w:rPr>
          <w:color w:val="FF0000"/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2.2. Участник закупочных процедур на право заключения договора на поставку траверс для нужд ОАО «МРСК Центра» обязан предоставить в составе своего предложения документацию </w:t>
      </w:r>
      <w:r>
        <w:rPr>
          <w:sz w:val="24"/>
          <w:szCs w:val="24"/>
        </w:rPr>
        <w:lastRenderedPageBreak/>
        <w:t>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41279D" w:rsidRDefault="0041279D" w:rsidP="0041279D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color w:val="FF0000"/>
          <w:sz w:val="24"/>
          <w:szCs w:val="24"/>
        </w:rPr>
        <w:tab/>
      </w:r>
      <w:r>
        <w:rPr>
          <w:sz w:val="24"/>
          <w:szCs w:val="24"/>
        </w:rPr>
        <w:t xml:space="preserve">2.3. Траверсы должны соответствовать требованиям «Правил устройства электроустановок» (ПУЭ) (7-е издание) и требованиям: </w:t>
      </w:r>
    </w:p>
    <w:p w:rsidR="0041279D" w:rsidRDefault="00A72A7B" w:rsidP="0041279D">
      <w:pPr>
        <w:numPr>
          <w:ilvl w:val="0"/>
          <w:numId w:val="1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color w:val="FF0000"/>
          <w:sz w:val="24"/>
          <w:szCs w:val="24"/>
        </w:rPr>
      </w:pPr>
      <w:r w:rsidRPr="00BA4381">
        <w:rPr>
          <w:sz w:val="24"/>
          <w:szCs w:val="24"/>
        </w:rPr>
        <w:t>Типового  проекта 3.407.1-143.8.18</w:t>
      </w:r>
      <w:r w:rsidR="0041279D">
        <w:rPr>
          <w:sz w:val="26"/>
          <w:szCs w:val="26"/>
        </w:rPr>
        <w:t>;</w:t>
      </w:r>
    </w:p>
    <w:p w:rsidR="0041279D" w:rsidRDefault="0041279D" w:rsidP="0041279D">
      <w:pPr>
        <w:numPr>
          <w:ilvl w:val="0"/>
          <w:numId w:val="1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color w:val="FF0000"/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среды».</w:t>
      </w:r>
    </w:p>
    <w:p w:rsidR="0041279D" w:rsidRDefault="0041279D" w:rsidP="0041279D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2.4. Упаковка, транспортирование, условия и сроки хранения.</w:t>
      </w:r>
    </w:p>
    <w:p w:rsidR="0041279D" w:rsidRDefault="0041279D" w:rsidP="0041279D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Упаковка, маркировка, транспортирование, условия и сроки хранения траверс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41279D" w:rsidRDefault="0041279D" w:rsidP="0041279D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Правила приемки траверс должны соответствовать требованиям ГОСТ 23216-78. </w:t>
      </w:r>
    </w:p>
    <w:p w:rsidR="0041279D" w:rsidRDefault="0041279D" w:rsidP="0041279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Способ укладки и транспортировки траверс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41279D" w:rsidRDefault="0041279D" w:rsidP="0041279D">
      <w:pPr>
        <w:pStyle w:val="BodyText21"/>
        <w:tabs>
          <w:tab w:val="left" w:pos="0"/>
          <w:tab w:val="left" w:pos="1134"/>
        </w:tabs>
        <w:spacing w:line="276" w:lineRule="auto"/>
        <w:rPr>
          <w:color w:val="FF0000"/>
          <w:szCs w:val="24"/>
        </w:rPr>
      </w:pPr>
      <w:r>
        <w:rPr>
          <w:szCs w:val="24"/>
        </w:rPr>
        <w:t>Упаковка траверс должна производиться в соответствии с требованиями нормативно-технической документации на конкретные типы изделия.</w:t>
      </w:r>
    </w:p>
    <w:p w:rsidR="0041279D" w:rsidRDefault="0041279D" w:rsidP="0041279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2.5. Каждая партия траверс должна подвергаться приемо-сдаточным испытаниям в соответствие с ГОСТ 23216-78.</w:t>
      </w:r>
    </w:p>
    <w:p w:rsidR="0041279D" w:rsidRDefault="0041279D" w:rsidP="0041279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2.6. Срок изготовления траверс должен быть не более полугода от момента поставки.</w:t>
      </w:r>
    </w:p>
    <w:p w:rsidR="0041279D" w:rsidRDefault="0041279D" w:rsidP="0041279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41279D" w:rsidRDefault="0041279D" w:rsidP="00A72A7B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Гарантийные обязательства.</w:t>
      </w:r>
    </w:p>
    <w:p w:rsidR="0041279D" w:rsidRDefault="0041279D" w:rsidP="0041279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траверс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41279D" w:rsidRDefault="0041279D" w:rsidP="0041279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41279D" w:rsidRDefault="0041279D" w:rsidP="00A72A7B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41279D" w:rsidRDefault="0041279D" w:rsidP="0041279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41279D" w:rsidRDefault="0041279D" w:rsidP="0041279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41279D" w:rsidRDefault="0041279D" w:rsidP="00A72A7B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41279D" w:rsidRDefault="0041279D" w:rsidP="0041279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В комплект поставки траверс должны входить документы: </w:t>
      </w:r>
    </w:p>
    <w:p w:rsidR="0041279D" w:rsidRDefault="0041279D" w:rsidP="0041279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- паспорт по нормативной документации, утвержденной в установленном порядке;</w:t>
      </w:r>
    </w:p>
    <w:p w:rsidR="0041279D" w:rsidRDefault="0041279D" w:rsidP="0041279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lastRenderedPageBreak/>
        <w:t>- эксплуатационные документы, утвержденные в установленном порядке на русском языке;</w:t>
      </w:r>
    </w:p>
    <w:p w:rsidR="0041279D" w:rsidRDefault="0041279D" w:rsidP="0041279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:rsidR="0041279D" w:rsidRDefault="0041279D" w:rsidP="0041279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proofErr w:type="gramStart"/>
      <w:r>
        <w:rPr>
          <w:sz w:val="24"/>
          <w:szCs w:val="24"/>
        </w:rPr>
        <w:t>Маркировка траверс должна соответствовать требованиям ГОСТ, перечисленных в п.2.3 данного ТЗ (для конкретного типа номенклатуры).</w:t>
      </w:r>
      <w:proofErr w:type="gramEnd"/>
      <w:r>
        <w:rPr>
          <w:sz w:val="24"/>
          <w:szCs w:val="24"/>
        </w:rPr>
        <w:t xml:space="preserve"> Маркировка траверс, содержание и способ нанесения ее указывается в стандартах или технических условиях.</w:t>
      </w:r>
    </w:p>
    <w:p w:rsidR="0041279D" w:rsidRDefault="0041279D" w:rsidP="0041279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Маркировка траверс производится непосредственно на изделии или ярлыке.</w:t>
      </w:r>
    </w:p>
    <w:p w:rsidR="0041279D" w:rsidRDefault="0041279D" w:rsidP="0041279D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>По всем видам траверс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продукции.</w:t>
      </w:r>
    </w:p>
    <w:p w:rsidR="0041279D" w:rsidRDefault="0041279D" w:rsidP="0041279D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41279D" w:rsidRDefault="0041279D" w:rsidP="00A72A7B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>
        <w:rPr>
          <w:b/>
          <w:bCs/>
          <w:sz w:val="26"/>
          <w:szCs w:val="26"/>
        </w:rPr>
        <w:t>Правила приемки продукции.</w:t>
      </w:r>
    </w:p>
    <w:p w:rsidR="0041279D" w:rsidRDefault="0041279D" w:rsidP="0041279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траверс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их на склад.</w:t>
      </w:r>
    </w:p>
    <w:p w:rsidR="0041279D" w:rsidRDefault="0041279D" w:rsidP="0041279D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562D55" w:rsidRPr="00CB6078" w:rsidRDefault="00562D55" w:rsidP="00451C4D">
      <w:pPr>
        <w:rPr>
          <w:sz w:val="26"/>
          <w:szCs w:val="26"/>
        </w:rPr>
      </w:pPr>
    </w:p>
    <w:p w:rsidR="001D6900" w:rsidRPr="00CB6078" w:rsidRDefault="001D6900" w:rsidP="00451C4D">
      <w:pPr>
        <w:rPr>
          <w:sz w:val="26"/>
          <w:szCs w:val="26"/>
        </w:rPr>
      </w:pPr>
    </w:p>
    <w:p w:rsidR="004A2665" w:rsidRPr="00CB6078" w:rsidRDefault="004A2665" w:rsidP="00451C4D">
      <w:pPr>
        <w:rPr>
          <w:sz w:val="26"/>
          <w:szCs w:val="26"/>
        </w:rPr>
      </w:pPr>
    </w:p>
    <w:p w:rsidR="008F73A3" w:rsidRPr="00CB6078" w:rsidRDefault="008F73A3" w:rsidP="008F73A3">
      <w:pPr>
        <w:ind w:firstLine="0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8F73A3" w:rsidRPr="00CB6078" w:rsidRDefault="008F73A3" w:rsidP="008F73A3">
      <w:pPr>
        <w:ind w:firstLine="0"/>
        <w:rPr>
          <w:sz w:val="22"/>
          <w:szCs w:val="22"/>
        </w:rPr>
      </w:pPr>
      <w:r w:rsidRPr="00CB6078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CB6078">
        <w:rPr>
          <w:sz w:val="22"/>
          <w:szCs w:val="22"/>
        </w:rPr>
        <w:t xml:space="preserve">       </w:t>
      </w:r>
      <w:r w:rsidRPr="00CB6078">
        <w:rPr>
          <w:sz w:val="22"/>
          <w:szCs w:val="22"/>
        </w:rPr>
        <w:t xml:space="preserve">     подпись                </w:t>
      </w:r>
      <w:r w:rsidR="001D6900" w:rsidRPr="00CB6078">
        <w:rPr>
          <w:sz w:val="22"/>
          <w:szCs w:val="22"/>
        </w:rPr>
        <w:t xml:space="preserve">   </w:t>
      </w:r>
      <w:r w:rsidR="00515EFF" w:rsidRPr="00CB6078">
        <w:rPr>
          <w:sz w:val="22"/>
          <w:szCs w:val="22"/>
        </w:rPr>
        <w:t xml:space="preserve">     </w:t>
      </w:r>
      <w:r w:rsidR="001D6900" w:rsidRPr="00CB6078">
        <w:rPr>
          <w:sz w:val="22"/>
          <w:szCs w:val="22"/>
        </w:rPr>
        <w:t xml:space="preserve">  </w:t>
      </w:r>
      <w:r w:rsidRPr="00CB6078">
        <w:rPr>
          <w:sz w:val="22"/>
          <w:szCs w:val="22"/>
        </w:rPr>
        <w:t xml:space="preserve">Фамилия И.О.         </w:t>
      </w:r>
    </w:p>
    <w:p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4245" w:rsidRDefault="005D4245">
      <w:r>
        <w:separator/>
      </w:r>
    </w:p>
  </w:endnote>
  <w:endnote w:type="continuationSeparator" w:id="0">
    <w:p w:rsidR="005D4245" w:rsidRDefault="005D42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4245" w:rsidRDefault="005D4245">
      <w:r>
        <w:separator/>
      </w:r>
    </w:p>
  </w:footnote>
  <w:footnote w:type="continuationSeparator" w:id="0">
    <w:p w:rsidR="005D4245" w:rsidRDefault="005D424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7048" w:rsidRDefault="0022333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432C4066"/>
    <w:multiLevelType w:val="multilevel"/>
    <w:tmpl w:val="3E4C69DE"/>
    <w:lvl w:ilvl="0">
      <w:start w:val="1"/>
      <w:numFmt w:val="decimal"/>
      <w:lvlText w:val="%1."/>
      <w:lvlJc w:val="left"/>
      <w:pPr>
        <w:ind w:left="630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B27624F"/>
    <w:multiLevelType w:val="multilevel"/>
    <w:tmpl w:val="6A163FAC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2"/>
  </w:num>
  <w:num w:numId="2">
    <w:abstractNumId w:val="7"/>
  </w:num>
  <w:num w:numId="3">
    <w:abstractNumId w:val="9"/>
  </w:num>
  <w:num w:numId="4">
    <w:abstractNumId w:val="3"/>
  </w:num>
  <w:num w:numId="5">
    <w:abstractNumId w:val="11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 w:numId="12">
    <w:abstractNumId w:val="10"/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</w:num>
  <w:num w:numId="15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1247"/>
    <w:rsid w:val="000000C1"/>
    <w:rsid w:val="0000261E"/>
    <w:rsid w:val="00002E9F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901F1"/>
    <w:rsid w:val="00094AC3"/>
    <w:rsid w:val="000961A3"/>
    <w:rsid w:val="00097235"/>
    <w:rsid w:val="000A0393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4F4C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45ACA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9FB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1989"/>
    <w:rsid w:val="001D2559"/>
    <w:rsid w:val="001D53AD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334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5CC2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C74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55C9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462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5425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279D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22B7"/>
    <w:rsid w:val="0043338D"/>
    <w:rsid w:val="00435F58"/>
    <w:rsid w:val="00437205"/>
    <w:rsid w:val="0043769D"/>
    <w:rsid w:val="00437D8C"/>
    <w:rsid w:val="00440D61"/>
    <w:rsid w:val="00440D8B"/>
    <w:rsid w:val="0044147D"/>
    <w:rsid w:val="0044349E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18E6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2E8B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739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361A"/>
    <w:rsid w:val="005D4245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529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112B"/>
    <w:rsid w:val="006C4CFA"/>
    <w:rsid w:val="006C75F1"/>
    <w:rsid w:val="006C7720"/>
    <w:rsid w:val="006C7734"/>
    <w:rsid w:val="006C7C0A"/>
    <w:rsid w:val="006D07ED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18A9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31B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47F0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3B6E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77EA6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161"/>
    <w:rsid w:val="007D54B2"/>
    <w:rsid w:val="007D681F"/>
    <w:rsid w:val="007D6C0C"/>
    <w:rsid w:val="007D7685"/>
    <w:rsid w:val="007D777E"/>
    <w:rsid w:val="007E14E4"/>
    <w:rsid w:val="007E348A"/>
    <w:rsid w:val="007E4393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374"/>
    <w:rsid w:val="008D35FD"/>
    <w:rsid w:val="008D3ED5"/>
    <w:rsid w:val="008D5E63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3B95"/>
    <w:rsid w:val="008F5DD1"/>
    <w:rsid w:val="008F73A3"/>
    <w:rsid w:val="00900DB3"/>
    <w:rsid w:val="00900E6D"/>
    <w:rsid w:val="009011C0"/>
    <w:rsid w:val="00901AB4"/>
    <w:rsid w:val="00901C3B"/>
    <w:rsid w:val="009022A6"/>
    <w:rsid w:val="009033EC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1247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2A7B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3BD"/>
    <w:rsid w:val="00AA2CDA"/>
    <w:rsid w:val="00AA2E90"/>
    <w:rsid w:val="00AA5190"/>
    <w:rsid w:val="00AA52F6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B72BA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7F2"/>
    <w:rsid w:val="00AF3C16"/>
    <w:rsid w:val="00AF5C3C"/>
    <w:rsid w:val="00AF6174"/>
    <w:rsid w:val="00AF71B7"/>
    <w:rsid w:val="00AF7208"/>
    <w:rsid w:val="00B010B8"/>
    <w:rsid w:val="00B01B05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46AE8"/>
    <w:rsid w:val="00B47A2C"/>
    <w:rsid w:val="00B51EB6"/>
    <w:rsid w:val="00B54E2D"/>
    <w:rsid w:val="00B55493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438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1BF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2668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3E9A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3AFD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01A5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15B9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04E5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6FA1"/>
    <w:rsid w:val="00F7710B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E619C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616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1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ELibraryCPU xmlns="http://schemas.microsoft.com/sharepoint/v3" xsi:nil="true"/>
    <TaxCatchAll xmlns="aeb3e8e0-784a-4348-b8a9-74d788c4fa59"/>
    <ELibraryBalanceEntity xmlns="http://schemas.microsoft.com/sharepoint/v3" xsi:nil="true"/>
    <ELibraryBusiness xmlns="http://schemas.microsoft.com/sharepoint/v3" xsi:nil="true"/>
    <TaxKeywordTaxHTField xmlns="aeb3e8e0-784a-4348-b8a9-74d788c4fa59">
      <Terms xmlns="http://schemas.microsoft.com/office/infopath/2007/PartnerControls"/>
    </TaxKeywordTaxHTField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9E8441-F30C-4C84-9804-D5A13F4FDB8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D66E91B6-853B-44DF-B329-0CE2FEC116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9A0755B-7146-4980-AAE6-87552C44DBE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D001ED3-2AA9-4D26-B798-5CE62DDC43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new11.dot</Template>
  <TotalTime>33</TotalTime>
  <Pages>3</Pages>
  <Words>788</Words>
  <Characters>6077</Characters>
  <Application>Microsoft Office Word</Application>
  <DocSecurity>0</DocSecurity>
  <Lines>50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6852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Данюков Алексей Александрович</dc:creator>
  <cp:keywords/>
  <cp:lastModifiedBy>Столяров Николай Владимирович</cp:lastModifiedBy>
  <cp:revision>11</cp:revision>
  <cp:lastPrinted>2010-09-30T14:29:00Z</cp:lastPrinted>
  <dcterms:created xsi:type="dcterms:W3CDTF">2015-05-18T13:51:00Z</dcterms:created>
  <dcterms:modified xsi:type="dcterms:W3CDTF">2016-03-09T08:41:00Z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